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4F9" w:rsidRDefault="000634F9" w:rsidP="000634F9">
      <w:pPr>
        <w:jc w:val="center"/>
        <w:rPr>
          <w:b/>
          <w:sz w:val="28"/>
          <w:szCs w:val="28"/>
          <w:lang w:val="kk-KZ"/>
        </w:rPr>
      </w:pPr>
      <w:r w:rsidRPr="00F0412F">
        <w:rPr>
          <w:b/>
          <w:sz w:val="28"/>
          <w:szCs w:val="28"/>
          <w:lang w:val="kk-KZ"/>
        </w:rPr>
        <w:t>1.3 Сызықтық регрессия</w:t>
      </w:r>
    </w:p>
    <w:p w:rsidR="000634F9" w:rsidRPr="00F0412F" w:rsidRDefault="000634F9" w:rsidP="000634F9">
      <w:pPr>
        <w:jc w:val="center"/>
        <w:rPr>
          <w:b/>
          <w:sz w:val="28"/>
          <w:szCs w:val="28"/>
          <w:lang w:val="kk-KZ"/>
        </w:rPr>
      </w:pPr>
    </w:p>
    <w:p w:rsidR="000634F9" w:rsidRPr="00F0412F" w:rsidRDefault="000634F9" w:rsidP="000634F9">
      <w:pPr>
        <w:ind w:firstLine="709"/>
        <w:jc w:val="both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>Жұмыстың мақсаты: балл бонитеті мен өнімділік арасындағы байланысты көрсету.</w:t>
      </w: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>Кесте 6 – Бастапқы берілгендер</w:t>
      </w:r>
    </w:p>
    <w:p w:rsidR="000634F9" w:rsidRPr="00F0412F" w:rsidRDefault="000634F9" w:rsidP="000634F9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2332"/>
        <w:gridCol w:w="3886"/>
        <w:gridCol w:w="3127"/>
      </w:tblGrid>
      <w:tr w:rsidR="000634F9" w:rsidRPr="00F0412F" w:rsidTr="00DA40DD">
        <w:trPr>
          <w:trHeight w:val="285"/>
          <w:jc w:val="center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Учаске №, j</w:t>
            </w:r>
          </w:p>
        </w:tc>
        <w:tc>
          <w:tcPr>
            <w:tcW w:w="2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Балл бонитеті, x</w:t>
            </w:r>
            <w:r w:rsidRPr="00F0412F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  <w:tc>
          <w:tcPr>
            <w:tcW w:w="1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Өнімділік, y</w:t>
            </w:r>
            <w:r w:rsidRPr="00F0412F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23,5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23,7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24,0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26,7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24,3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28,8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33,5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27,6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23,0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29,4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30,5</w:t>
            </w:r>
          </w:p>
        </w:tc>
      </w:tr>
      <w:tr w:rsidR="000634F9" w:rsidRPr="00F0412F" w:rsidTr="00DA40DD">
        <w:trPr>
          <w:trHeight w:val="255"/>
          <w:jc w:val="center"/>
        </w:trPr>
        <w:tc>
          <w:tcPr>
            <w:tcW w:w="12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2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1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0412F" w:rsidRDefault="000634F9" w:rsidP="00DA40DD">
            <w:pPr>
              <w:jc w:val="center"/>
              <w:rPr>
                <w:sz w:val="28"/>
                <w:szCs w:val="28"/>
                <w:lang w:val="kk-KZ"/>
              </w:rPr>
            </w:pPr>
            <w:r w:rsidRPr="00F0412F">
              <w:rPr>
                <w:sz w:val="28"/>
                <w:szCs w:val="28"/>
                <w:lang w:val="kk-KZ"/>
              </w:rPr>
              <w:t>35,0</w:t>
            </w:r>
          </w:p>
        </w:tc>
      </w:tr>
    </w:tbl>
    <w:p w:rsidR="000634F9" w:rsidRPr="00F0412F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>Қолданылатын формула:</w:t>
      </w:r>
    </w:p>
    <w:p w:rsidR="000634F9" w:rsidRPr="00F0412F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jc w:val="right"/>
        <w:rPr>
          <w:sz w:val="28"/>
          <w:szCs w:val="28"/>
          <w:lang w:val="kk-KZ"/>
        </w:rPr>
      </w:pPr>
      <w:r w:rsidRPr="00F0412F">
        <w:rPr>
          <w:position w:val="-10"/>
          <w:sz w:val="28"/>
          <w:szCs w:val="28"/>
        </w:rPr>
        <w:object w:dxaOrig="18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17.25pt" o:ole="" o:allowoverlap="f">
            <v:imagedata r:id="rId4" o:title=""/>
          </v:shape>
          <o:OLEObject Type="Embed" ProgID="Equation.3" ShapeID="_x0000_i1025" DrawAspect="Content" ObjectID="_1645808924" r:id="rId5"/>
        </w:object>
      </w:r>
      <w:r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bookmarkStart w:id="0" w:name="_GoBack"/>
      <w:bookmarkEnd w:id="0"/>
    </w:p>
    <w:p w:rsidR="000634F9" w:rsidRPr="00361820" w:rsidRDefault="000634F9" w:rsidP="000634F9">
      <w:pPr>
        <w:ind w:firstLine="709"/>
        <w:jc w:val="center"/>
        <w:rPr>
          <w:sz w:val="28"/>
          <w:szCs w:val="28"/>
          <w:lang w:val="kk-KZ"/>
        </w:rPr>
      </w:pPr>
    </w:p>
    <w:p w:rsidR="000634F9" w:rsidRPr="00F0412F" w:rsidRDefault="000634F9" w:rsidP="000634F9">
      <w:pPr>
        <w:jc w:val="center"/>
        <w:rPr>
          <w:sz w:val="28"/>
          <w:szCs w:val="28"/>
          <w:lang w:val="kk-KZ"/>
        </w:rPr>
      </w:pPr>
      <w:r>
        <w:rPr>
          <w:position w:val="-68"/>
          <w:sz w:val="28"/>
          <w:szCs w:val="28"/>
          <w:lang w:val="kk-KZ"/>
        </w:rPr>
        <w:t xml:space="preserve">                                           </w:t>
      </w:r>
      <w:r w:rsidRPr="00F0412F">
        <w:rPr>
          <w:position w:val="-68"/>
          <w:sz w:val="28"/>
          <w:szCs w:val="28"/>
        </w:rPr>
        <w:object w:dxaOrig="3200" w:dyaOrig="1480">
          <v:shape id="_x0000_i1026" type="#_x0000_t75" style="width:159.75pt;height:74.25pt" o:ole="" o:allowoverlap="f">
            <v:imagedata r:id="rId6" o:title=""/>
          </v:shape>
          <o:OLEObject Type="Embed" ProgID="Equation.3" ShapeID="_x0000_i1026" DrawAspect="Content" ObjectID="_1645808925" r:id="rId7"/>
        </w:object>
      </w:r>
      <w:r>
        <w:rPr>
          <w:sz w:val="28"/>
          <w:szCs w:val="28"/>
          <w:lang w:val="kk-KZ"/>
        </w:rPr>
        <w:t xml:space="preserve">                         </w:t>
      </w:r>
      <w:r>
        <w:rPr>
          <w:sz w:val="28"/>
          <w:szCs w:val="28"/>
          <w:lang w:val="kk-KZ"/>
        </w:rPr>
        <w:t xml:space="preserve">                 </w:t>
      </w:r>
    </w:p>
    <w:p w:rsidR="000634F9" w:rsidRDefault="000634F9" w:rsidP="000634F9">
      <w:pPr>
        <w:spacing w:line="36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Шығарылу үлгісі:</w:t>
      </w:r>
    </w:p>
    <w:p w:rsidR="000634F9" w:rsidRPr="003461F0" w:rsidRDefault="000634F9" w:rsidP="000634F9">
      <w:pPr>
        <w:spacing w:line="360" w:lineRule="auto"/>
        <w:ind w:firstLine="709"/>
        <w:rPr>
          <w:sz w:val="28"/>
          <w:szCs w:val="28"/>
          <w:lang w:val="kk-KZ"/>
        </w:rPr>
      </w:pPr>
      <w:r w:rsidRPr="003461F0">
        <w:rPr>
          <w:sz w:val="28"/>
          <w:szCs w:val="28"/>
          <w:lang w:val="kk-KZ"/>
        </w:rPr>
        <w:t>Кесте 7 – Есептеу кестесі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622"/>
        <w:gridCol w:w="2159"/>
        <w:gridCol w:w="1686"/>
        <w:gridCol w:w="1381"/>
        <w:gridCol w:w="1585"/>
        <w:gridCol w:w="912"/>
      </w:tblGrid>
      <w:tr w:rsidR="000634F9" w:rsidRPr="003461F0" w:rsidTr="00DA40DD">
        <w:trPr>
          <w:trHeight w:val="285"/>
          <w:jc w:val="center"/>
        </w:trPr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Учаске №, j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Балл бонитеті, x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Өнімділік, y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(x</w:t>
            </w:r>
            <w:r w:rsidRPr="00C81F25">
              <w:rPr>
                <w:vertAlign w:val="superscript"/>
                <w:lang w:val="kk-KZ"/>
              </w:rPr>
              <w:t>j</w:t>
            </w:r>
            <w:r w:rsidRPr="00C81F25">
              <w:rPr>
                <w:lang w:val="kk-KZ"/>
              </w:rPr>
              <w:t>)</w:t>
            </w:r>
            <w:r w:rsidRPr="00C81F25">
              <w:rPr>
                <w:vertAlign w:val="superscript"/>
                <w:lang w:val="kk-KZ"/>
              </w:rPr>
              <w:t>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x</w:t>
            </w:r>
            <w:r w:rsidRPr="00C81F25">
              <w:rPr>
                <w:vertAlign w:val="superscript"/>
                <w:lang w:val="kk-KZ"/>
              </w:rPr>
              <w:t>j</w:t>
            </w:r>
            <w:r w:rsidRPr="00C81F25">
              <w:rPr>
                <w:lang w:val="kk-KZ"/>
              </w:rPr>
              <w:t>y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ỹ=f(x)</w:t>
            </w:r>
          </w:p>
        </w:tc>
      </w:tr>
      <w:tr w:rsidR="000634F9" w:rsidRPr="003461F0" w:rsidTr="00DA40DD">
        <w:trPr>
          <w:trHeight w:val="285"/>
          <w:jc w:val="center"/>
        </w:trPr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900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705,0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23,01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829,5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24,0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840,0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26,7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1444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1014,6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27,08</w:t>
            </w:r>
          </w:p>
        </w:tc>
      </w:tr>
      <w:tr w:rsidR="000634F9" w:rsidRPr="003461F0" w:rsidTr="00DA40DD">
        <w:trPr>
          <w:trHeight w:val="31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29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24,3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841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704,7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22,50</w:t>
            </w:r>
          </w:p>
        </w:tc>
      </w:tr>
      <w:tr w:rsidR="000634F9" w:rsidRPr="003461F0" w:rsidTr="00DA40DD">
        <w:trPr>
          <w:trHeight w:val="31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6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1600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1152,0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28,09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33,5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2025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1507,5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30,63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37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27,6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1369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1021,2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26,57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5000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Default="000634F9" w:rsidP="00DA40DD">
            <w:pPr>
              <w:jc w:val="center"/>
              <w:rPr>
                <w:lang w:val="kk-KZ"/>
              </w:rPr>
            </w:pPr>
          </w:p>
          <w:p w:rsidR="000634F9" w:rsidRDefault="000634F9" w:rsidP="00DA40DD">
            <w:pPr>
              <w:jc w:val="center"/>
              <w:rPr>
                <w:lang w:val="kk-KZ"/>
              </w:rPr>
            </w:pPr>
          </w:p>
          <w:p w:rsidR="000634F9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  <w:p w:rsidR="000634F9" w:rsidRDefault="000634F9" w:rsidP="00DA40DD">
            <w:pPr>
              <w:jc w:val="center"/>
              <w:rPr>
                <w:lang w:val="kk-KZ"/>
              </w:rPr>
            </w:pPr>
          </w:p>
          <w:p w:rsidR="000634F9" w:rsidRPr="004D2CC8" w:rsidRDefault="000634F9" w:rsidP="00DA40DD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     </w:t>
            </w:r>
            <w:r w:rsidRPr="004D2CC8">
              <w:rPr>
                <w:sz w:val="28"/>
                <w:szCs w:val="28"/>
                <w:lang w:val="kk-KZ"/>
              </w:rPr>
              <w:t>7 кестенің жалғасы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1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9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805,0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29,4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1600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1176,0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28,09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1525,0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33,18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2704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1820,0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34,19</w:t>
            </w:r>
          </w:p>
        </w:tc>
      </w:tr>
      <w:tr w:rsidR="000634F9" w:rsidRPr="003461F0" w:rsidTr="00DA40DD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466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D75782" w:rsidRDefault="000634F9" w:rsidP="00DA40DD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330</w:t>
            </w:r>
            <w:r>
              <w:rPr>
                <w:lang w:val="en-US"/>
              </w:rPr>
              <w:t>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18658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13100,5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C81F25" w:rsidRDefault="000634F9" w:rsidP="00DA40DD">
            <w:pPr>
              <w:jc w:val="center"/>
              <w:rPr>
                <w:lang w:val="kk-KZ"/>
              </w:rPr>
            </w:pPr>
          </w:p>
        </w:tc>
      </w:tr>
    </w:tbl>
    <w:p w:rsidR="000634F9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кестедегі табылған сандарды сызықтық регрессияның жүйесіне қойылады да, 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және 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мәні табылады.</w:t>
      </w:r>
    </w:p>
    <w:p w:rsidR="000634F9" w:rsidRDefault="000634F9" w:rsidP="000634F9">
      <w:pPr>
        <w:ind w:firstLine="709"/>
        <w:rPr>
          <w:lang w:val="kk-KZ"/>
        </w:rPr>
      </w:pPr>
      <w:r w:rsidRPr="0086025F">
        <w:rPr>
          <w:position w:val="-32"/>
          <w:lang w:val="kk-KZ"/>
        </w:rPr>
        <w:object w:dxaOrig="2799" w:dyaOrig="760">
          <v:shape id="_x0000_i1027" type="#_x0000_t75" style="width:140.25pt;height:38.25pt" o:ole="">
            <v:imagedata r:id="rId8" o:title=""/>
          </v:shape>
          <o:OLEObject Type="Embed" ProgID="Equation.3" ShapeID="_x0000_i1027" DrawAspect="Content" ObjectID="_1645808926" r:id="rId9"/>
        </w:object>
      </w: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Осыдан кейін А және В матрицалары табылып, «МОБР» функциясы арқылы А матрицасының кері түрі табылады.  «</w:t>
      </w:r>
      <w:r w:rsidRPr="0045217A">
        <w:rPr>
          <w:caps/>
          <w:sz w:val="28"/>
          <w:szCs w:val="28"/>
          <w:lang w:val="kk-KZ"/>
        </w:rPr>
        <w:t>Мумнож</w:t>
      </w:r>
      <w:r>
        <w:rPr>
          <w:sz w:val="28"/>
          <w:szCs w:val="28"/>
          <w:lang w:val="kk-KZ"/>
        </w:rPr>
        <w:t>»</w:t>
      </w:r>
      <w:r w:rsidRPr="003461F0">
        <w:rPr>
          <w:sz w:val="28"/>
          <w:szCs w:val="28"/>
          <w:lang w:val="kk-KZ"/>
        </w:rPr>
        <w:t xml:space="preserve"> функциясын қолдана отырып, жүйенің негізгі параметрлері табылды.</w:t>
      </w:r>
      <w:r>
        <w:rPr>
          <w:sz w:val="28"/>
          <w:szCs w:val="28"/>
          <w:lang w:val="kk-KZ"/>
        </w:rPr>
        <w:t xml:space="preserve"> Осыдан кейін т</w:t>
      </w:r>
      <w:r w:rsidRPr="003461F0">
        <w:rPr>
          <w:sz w:val="28"/>
          <w:szCs w:val="28"/>
          <w:lang w:val="kk-KZ"/>
        </w:rPr>
        <w:t>ексеру</w:t>
      </w:r>
      <w:r>
        <w:rPr>
          <w:sz w:val="28"/>
          <w:szCs w:val="28"/>
          <w:lang w:val="kk-KZ"/>
        </w:rPr>
        <w:t xml:space="preserve"> жасалады.Егер мәндері тең болса, есептеу дұрыс орындалды.</w:t>
      </w: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Кесте 8 – Матрица А</w:t>
      </w:r>
    </w:p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0634F9" w:rsidRPr="00FE0396" w:rsidTr="00DA40DD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12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466</w:t>
            </w:r>
          </w:p>
        </w:tc>
      </w:tr>
      <w:tr w:rsidR="000634F9" w:rsidRPr="00FE0396" w:rsidTr="00DA40DD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466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18658</w:t>
            </w:r>
          </w:p>
        </w:tc>
      </w:tr>
    </w:tbl>
    <w:p w:rsidR="000634F9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Кесте 9 – Матрица В</w:t>
      </w:r>
    </w:p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9345"/>
      </w:tblGrid>
      <w:tr w:rsidR="000634F9" w:rsidRPr="00FE0396" w:rsidTr="00DA40DD">
        <w:trPr>
          <w:trHeight w:val="25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330</w:t>
            </w:r>
          </w:p>
        </w:tc>
      </w:tr>
      <w:tr w:rsidR="000634F9" w:rsidRPr="00FE0396" w:rsidTr="00DA40DD">
        <w:trPr>
          <w:trHeight w:val="255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13100,5</w:t>
            </w:r>
          </w:p>
        </w:tc>
      </w:tr>
    </w:tbl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 xml:space="preserve">Кесте 10 – </w:t>
      </w:r>
      <w:r>
        <w:rPr>
          <w:sz w:val="28"/>
          <w:szCs w:val="28"/>
          <w:lang w:val="kk-KZ"/>
        </w:rPr>
        <w:t>А м</w:t>
      </w:r>
      <w:r w:rsidRPr="00FE0396">
        <w:rPr>
          <w:sz w:val="28"/>
          <w:szCs w:val="28"/>
          <w:lang w:val="kk-KZ"/>
        </w:rPr>
        <w:t>атрица</w:t>
      </w:r>
      <w:r>
        <w:rPr>
          <w:sz w:val="28"/>
          <w:szCs w:val="28"/>
          <w:lang w:val="kk-KZ"/>
        </w:rPr>
        <w:t>сының</w:t>
      </w:r>
      <w:r w:rsidRPr="00FE0396">
        <w:rPr>
          <w:sz w:val="28"/>
          <w:szCs w:val="28"/>
          <w:lang w:val="kk-KZ"/>
        </w:rPr>
        <w:t xml:space="preserve"> кері түрі</w:t>
      </w:r>
    </w:p>
    <w:p w:rsidR="000634F9" w:rsidRPr="00FE0396" w:rsidRDefault="000634F9" w:rsidP="000634F9">
      <w:pPr>
        <w:ind w:firstLine="709"/>
        <w:rPr>
          <w:sz w:val="28"/>
          <w:szCs w:val="28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719"/>
        <w:gridCol w:w="4626"/>
      </w:tblGrid>
      <w:tr w:rsidR="000634F9" w:rsidRPr="00FE0396" w:rsidTr="00DA40DD">
        <w:trPr>
          <w:trHeight w:val="315"/>
        </w:trPr>
        <w:tc>
          <w:tcPr>
            <w:tcW w:w="2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2,77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-0,069</w:t>
            </w:r>
          </w:p>
        </w:tc>
      </w:tr>
      <w:tr w:rsidR="000634F9" w:rsidRPr="00FE0396" w:rsidTr="00DA40DD">
        <w:trPr>
          <w:trHeight w:val="315"/>
        </w:trPr>
        <w:tc>
          <w:tcPr>
            <w:tcW w:w="2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-0,069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4F9" w:rsidRPr="00FE0396" w:rsidRDefault="000634F9" w:rsidP="00DA40DD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0,002</w:t>
            </w:r>
          </w:p>
        </w:tc>
      </w:tr>
    </w:tbl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</w:p>
    <w:p w:rsidR="000634F9" w:rsidRPr="00FE0396" w:rsidRDefault="000634F9" w:rsidP="000634F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«МУМНОЖ»</w:t>
      </w:r>
      <w:r w:rsidRPr="00FE0396">
        <w:rPr>
          <w:sz w:val="28"/>
          <w:szCs w:val="28"/>
          <w:lang w:val="kk-KZ"/>
        </w:rPr>
        <w:t xml:space="preserve"> функциясын қолдана отырып, жүйенің негізгі параметрлері табылды: </w:t>
      </w:r>
      <w:r w:rsidRPr="00FE0396">
        <w:rPr>
          <w:position w:val="-10"/>
          <w:sz w:val="28"/>
          <w:szCs w:val="28"/>
          <w:lang w:val="en-US"/>
        </w:rPr>
        <w:object w:dxaOrig="940" w:dyaOrig="340">
          <v:shape id="_x0000_i1028" type="#_x0000_t75" style="width:46.5pt;height:17.25pt" o:ole="">
            <v:imagedata r:id="rId10" o:title=""/>
          </v:shape>
          <o:OLEObject Type="Embed" ProgID="Equation.3" ShapeID="_x0000_i1028" DrawAspect="Content" ObjectID="_1645808927" r:id="rId11"/>
        </w:object>
      </w:r>
      <w:r w:rsidRPr="00FE0396">
        <w:rPr>
          <w:sz w:val="28"/>
          <w:szCs w:val="28"/>
          <w:lang w:val="kk-KZ"/>
        </w:rPr>
        <w:t xml:space="preserve">, </w:t>
      </w:r>
      <w:r w:rsidRPr="00FE0396">
        <w:rPr>
          <w:position w:val="-10"/>
          <w:sz w:val="28"/>
          <w:szCs w:val="28"/>
          <w:lang w:val="en-US"/>
        </w:rPr>
        <w:object w:dxaOrig="1080" w:dyaOrig="340">
          <v:shape id="_x0000_i1029" type="#_x0000_t75" style="width:54pt;height:17.25pt" o:ole="">
            <v:imagedata r:id="rId12" o:title=""/>
          </v:shape>
          <o:OLEObject Type="Embed" ProgID="Equation.3" ShapeID="_x0000_i1029" DrawAspect="Content" ObjectID="_1645808928" r:id="rId13"/>
        </w:object>
      </w:r>
      <w:r w:rsidRPr="00FE0396">
        <w:rPr>
          <w:sz w:val="28"/>
          <w:szCs w:val="28"/>
          <w:lang w:val="kk-KZ"/>
        </w:rPr>
        <w:t>.</w:t>
      </w:r>
    </w:p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Тексеру:</w:t>
      </w:r>
    </w:p>
    <w:p w:rsidR="000634F9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position w:val="-30"/>
          <w:sz w:val="28"/>
          <w:szCs w:val="28"/>
          <w:lang w:val="kk-KZ"/>
        </w:rPr>
        <w:object w:dxaOrig="3660" w:dyaOrig="720">
          <v:shape id="_x0000_i1030" type="#_x0000_t75" style="width:183pt;height:36pt" o:ole="">
            <v:imagedata r:id="rId14" o:title=""/>
          </v:shape>
          <o:OLEObject Type="Embed" ProgID="Equation.3" ShapeID="_x0000_i1030" DrawAspect="Content" ObjectID="_1645808929" r:id="rId15"/>
        </w:object>
      </w:r>
    </w:p>
    <w:p w:rsidR="000634F9" w:rsidRPr="00FE0396" w:rsidRDefault="000634F9" w:rsidP="000634F9">
      <w:pPr>
        <w:ind w:firstLine="709"/>
        <w:jc w:val="both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а</w:t>
      </w:r>
      <w:r w:rsidRPr="00FE0396">
        <w:rPr>
          <w:sz w:val="28"/>
          <w:szCs w:val="28"/>
          <w:vertAlign w:val="subscript"/>
          <w:lang w:val="kk-KZ"/>
        </w:rPr>
        <w:t>1</w:t>
      </w:r>
      <w:r w:rsidRPr="00FE0396">
        <w:rPr>
          <w:sz w:val="28"/>
          <w:szCs w:val="28"/>
          <w:lang w:val="kk-KZ"/>
        </w:rPr>
        <w:t xml:space="preserve"> және а</w:t>
      </w:r>
      <w:r w:rsidRPr="00FE0396">
        <w:rPr>
          <w:sz w:val="28"/>
          <w:szCs w:val="28"/>
          <w:vertAlign w:val="subscript"/>
          <w:lang w:val="kk-KZ"/>
        </w:rPr>
        <w:t>2</w:t>
      </w:r>
      <w:r w:rsidRPr="00FE0396">
        <w:rPr>
          <w:sz w:val="28"/>
          <w:szCs w:val="28"/>
          <w:lang w:val="kk-KZ"/>
        </w:rPr>
        <w:t xml:space="preserve"> мәні табылғаннан кейін сызықтық регрессияның теңдеуі арқылы сызық регрессиялық, яғни у мәні арқылы сызықтық регрессиялық байланыс анықталады. </w:t>
      </w: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Табылған көрсеткіштер арқылы балл бони</w:t>
      </w:r>
      <w:r>
        <w:rPr>
          <w:sz w:val="28"/>
          <w:szCs w:val="28"/>
          <w:lang w:val="kk-KZ"/>
        </w:rPr>
        <w:t>т</w:t>
      </w:r>
      <w:r w:rsidRPr="00FE0396">
        <w:rPr>
          <w:sz w:val="28"/>
          <w:szCs w:val="28"/>
          <w:lang w:val="kk-KZ"/>
        </w:rPr>
        <w:t>етінің және өнімділіктің өзгерісіне байланысты диаграмма тұрғызылады:</w:t>
      </w: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</w:p>
    <w:p w:rsidR="000634F9" w:rsidRPr="004D2CC8" w:rsidRDefault="000634F9" w:rsidP="000634F9">
      <w:pPr>
        <w:ind w:firstLine="709"/>
        <w:jc w:val="center"/>
        <w:rPr>
          <w:lang w:val="kk-KZ"/>
        </w:rPr>
      </w:pPr>
      <w:r>
        <w:rPr>
          <w:lang w:val="kk-KZ"/>
        </w:rPr>
        <w:t>10</w:t>
      </w:r>
    </w:p>
    <w:p w:rsidR="000634F9" w:rsidRPr="00FE0396" w:rsidRDefault="000634F9" w:rsidP="000634F9">
      <w:pPr>
        <w:ind w:firstLine="709"/>
        <w:jc w:val="both"/>
        <w:rPr>
          <w:sz w:val="28"/>
          <w:szCs w:val="28"/>
          <w:lang w:val="kk-KZ"/>
        </w:rPr>
      </w:pPr>
    </w:p>
    <w:p w:rsidR="000634F9" w:rsidRPr="009948FA" w:rsidRDefault="000634F9" w:rsidP="000634F9">
      <w:pPr>
        <w:spacing w:line="360" w:lineRule="auto"/>
        <w:ind w:firstLine="709"/>
        <w:jc w:val="center"/>
      </w:pPr>
      <w:r w:rsidRPr="001B0CA1">
        <w:rPr>
          <w:noProof/>
        </w:rPr>
        <w:drawing>
          <wp:inline distT="0" distB="0" distL="0" distR="0">
            <wp:extent cx="5029200" cy="2733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4F9" w:rsidRPr="00FE0396" w:rsidRDefault="000634F9" w:rsidP="000634F9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Сурет 1 – Балл бонитеті мен өнімділік арасындағы сызықтық байланыс</w:t>
      </w:r>
    </w:p>
    <w:p w:rsidR="000634F9" w:rsidRDefault="000634F9" w:rsidP="000634F9">
      <w:pPr>
        <w:ind w:firstLine="709"/>
        <w:jc w:val="both"/>
        <w:rPr>
          <w:sz w:val="28"/>
          <w:szCs w:val="28"/>
          <w:lang w:val="kk-KZ"/>
        </w:rPr>
      </w:pPr>
    </w:p>
    <w:p w:rsidR="00A255F6" w:rsidRPr="000634F9" w:rsidRDefault="00A255F6">
      <w:pPr>
        <w:rPr>
          <w:lang w:val="kk-KZ"/>
        </w:rPr>
      </w:pPr>
    </w:p>
    <w:sectPr w:rsidR="00A255F6" w:rsidRPr="00063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95D"/>
    <w:rsid w:val="000634F9"/>
    <w:rsid w:val="005D295D"/>
    <w:rsid w:val="00A2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23921"/>
  <w15:chartTrackingRefBased/>
  <w15:docId w15:val="{97C299D1-571E-4B02-B049-BD092C5F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1746</Characters>
  <Application>Microsoft Office Word</Application>
  <DocSecurity>0</DocSecurity>
  <Lines>14</Lines>
  <Paragraphs>4</Paragraphs>
  <ScaleCrop>false</ScaleCrop>
  <Company>diakov.net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2020-03-15T14:22:00Z</dcterms:created>
  <dcterms:modified xsi:type="dcterms:W3CDTF">2020-03-15T14:22:00Z</dcterms:modified>
</cp:coreProperties>
</file>